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F36" w:rsidRPr="009C407C" w:rsidRDefault="005A7F36" w:rsidP="007025C0">
      <w:pPr>
        <w:ind w:right="425"/>
        <w:rPr>
          <w:rFonts w:ascii="Comic Sans MS" w:hAnsi="Comic Sans MS"/>
          <w:sz w:val="16"/>
          <w:szCs w:val="16"/>
        </w:rPr>
      </w:pPr>
    </w:p>
    <w:p w:rsidR="002B6C32" w:rsidRPr="009C407C" w:rsidRDefault="002B6C32" w:rsidP="007025C0">
      <w:pPr>
        <w:ind w:right="425"/>
        <w:rPr>
          <w:rFonts w:ascii="Comic Sans MS" w:hAnsi="Comic Sans MS"/>
          <w:b/>
          <w:sz w:val="16"/>
          <w:szCs w:val="16"/>
        </w:rPr>
      </w:pPr>
      <w:r w:rsidRPr="009C407C">
        <w:rPr>
          <w:rFonts w:ascii="Comic Sans MS" w:hAnsi="Comic Sans MS"/>
          <w:b/>
          <w:sz w:val="16"/>
          <w:szCs w:val="16"/>
          <w:u w:val="single"/>
        </w:rPr>
        <w:t>QUESTION</w:t>
      </w:r>
      <w:r w:rsidR="00BD1987">
        <w:rPr>
          <w:rFonts w:ascii="Comic Sans MS" w:hAnsi="Comic Sans MS"/>
          <w:b/>
          <w:sz w:val="16"/>
          <w:szCs w:val="16"/>
          <w:u w:val="single"/>
        </w:rPr>
        <w:t xml:space="preserve"> </w:t>
      </w:r>
      <w:r w:rsidRPr="009C407C">
        <w:rPr>
          <w:rFonts w:ascii="Comic Sans MS" w:hAnsi="Comic Sans MS"/>
          <w:b/>
          <w:sz w:val="16"/>
          <w:szCs w:val="16"/>
        </w:rPr>
        <w:t> : organisation d’un examen GP-N4 (8 points)</w:t>
      </w:r>
    </w:p>
    <w:p w:rsidR="002B6C32" w:rsidRPr="009C407C" w:rsidRDefault="002B6C32" w:rsidP="007025C0">
      <w:pPr>
        <w:pStyle w:val="Default"/>
        <w:ind w:right="425"/>
        <w:rPr>
          <w:rFonts w:ascii="Comic Sans MS" w:hAnsi="Comic Sans MS"/>
          <w:color w:val="auto"/>
          <w:sz w:val="16"/>
          <w:szCs w:val="16"/>
        </w:rPr>
      </w:pPr>
    </w:p>
    <w:p w:rsidR="002B6C32" w:rsidRPr="009C407C" w:rsidRDefault="002B6C32" w:rsidP="007025C0">
      <w:pPr>
        <w:ind w:right="425"/>
        <w:rPr>
          <w:rFonts w:ascii="Comic Sans MS" w:hAnsi="Comic Sans MS"/>
          <w:sz w:val="16"/>
          <w:szCs w:val="16"/>
        </w:rPr>
      </w:pPr>
      <w:r w:rsidRPr="009C407C">
        <w:rPr>
          <w:rFonts w:ascii="Comic Sans MS" w:hAnsi="Comic Sans MS"/>
          <w:sz w:val="16"/>
          <w:szCs w:val="16"/>
        </w:rPr>
        <w:t>En tant que MF2 et responsable technique de votre structure vous souhaitez organiser un examen GP-N4 au niveau du club.</w:t>
      </w:r>
    </w:p>
    <w:p w:rsidR="002B6C32" w:rsidRPr="00C47E82" w:rsidRDefault="002B6C32" w:rsidP="007025C0">
      <w:pPr>
        <w:pStyle w:val="Default"/>
        <w:ind w:right="425"/>
        <w:rPr>
          <w:rFonts w:ascii="Comic Sans MS" w:hAnsi="Comic Sans MS"/>
          <w:color w:val="auto"/>
          <w:sz w:val="10"/>
          <w:szCs w:val="10"/>
        </w:rPr>
      </w:pPr>
    </w:p>
    <w:p w:rsidR="002B6C32" w:rsidRPr="009C407C" w:rsidRDefault="002B6C32" w:rsidP="00BD1094">
      <w:pPr>
        <w:pStyle w:val="Default"/>
        <w:numPr>
          <w:ilvl w:val="0"/>
          <w:numId w:val="22"/>
        </w:numPr>
        <w:ind w:right="425"/>
        <w:rPr>
          <w:rFonts w:ascii="Comic Sans MS" w:hAnsi="Comic Sans MS"/>
          <w:color w:val="auto"/>
          <w:sz w:val="16"/>
          <w:szCs w:val="16"/>
        </w:rPr>
      </w:pPr>
      <w:r w:rsidRPr="009C407C">
        <w:rPr>
          <w:rFonts w:ascii="Comic Sans MS" w:hAnsi="Comic Sans MS"/>
          <w:color w:val="auto"/>
          <w:sz w:val="16"/>
          <w:szCs w:val="16"/>
        </w:rPr>
        <w:t>Quelles sont les conditions générales d’organisation (autorité, délais de déclaration, durée maximale) ? (3 pts)</w:t>
      </w:r>
    </w:p>
    <w:p w:rsidR="002B6C32" w:rsidRPr="009C407C" w:rsidRDefault="002B6C32" w:rsidP="00BD1094">
      <w:pPr>
        <w:pStyle w:val="Default"/>
        <w:numPr>
          <w:ilvl w:val="0"/>
          <w:numId w:val="16"/>
        </w:numPr>
        <w:ind w:right="425" w:hanging="153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L’organisation de l’examen GP-N4 </w:t>
      </w:r>
      <w:r w:rsidRPr="009C407C">
        <w:rPr>
          <w:rFonts w:ascii="Comic Sans MS" w:hAnsi="Comic Sans MS"/>
          <w:b/>
          <w:i/>
          <w:color w:val="0070C0"/>
          <w:sz w:val="16"/>
          <w:szCs w:val="16"/>
          <w:u w:val="single"/>
        </w:rPr>
        <w:t>relève de l’autorité d’une Commission Technique Régionale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 (C.T.R.). Cette organisation peut être déléguée à un département ou à un club ;</w:t>
      </w:r>
    </w:p>
    <w:p w:rsidR="002B6C32" w:rsidRPr="009C407C" w:rsidRDefault="002B6C32" w:rsidP="00BD1094">
      <w:pPr>
        <w:pStyle w:val="Default"/>
        <w:numPr>
          <w:ilvl w:val="0"/>
          <w:numId w:val="16"/>
        </w:numPr>
        <w:ind w:right="425" w:hanging="153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Un club qui souhaite organiser un examen GP-N4 doit en </w:t>
      </w:r>
      <w:r w:rsidRPr="009C407C">
        <w:rPr>
          <w:rFonts w:ascii="Comic Sans MS" w:hAnsi="Comic Sans MS"/>
          <w:b/>
          <w:i/>
          <w:color w:val="0070C0"/>
          <w:sz w:val="16"/>
          <w:szCs w:val="16"/>
          <w:u w:val="single"/>
        </w:rPr>
        <w:t>faire la demande à sa C.T.R. d’appartenance au moins deux mois avant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 la date prévisionnelle de début de l’examen ;</w:t>
      </w:r>
    </w:p>
    <w:p w:rsidR="002B6C32" w:rsidRPr="009C407C" w:rsidRDefault="002B6C32" w:rsidP="00BD1094">
      <w:pPr>
        <w:pStyle w:val="Default"/>
        <w:numPr>
          <w:ilvl w:val="0"/>
          <w:numId w:val="16"/>
        </w:numPr>
        <w:ind w:right="425" w:hanging="153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L’ensemble de l’examen doit se dérouler, de façon continue, dans un délai maximum de </w:t>
      </w:r>
      <w:r w:rsidRPr="009C407C">
        <w:rPr>
          <w:rFonts w:ascii="Comic Sans MS" w:hAnsi="Comic Sans MS"/>
          <w:b/>
          <w:i/>
          <w:color w:val="0070C0"/>
          <w:sz w:val="16"/>
          <w:szCs w:val="16"/>
          <w:u w:val="single"/>
        </w:rPr>
        <w:t>quatre jours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 (exception faite de conditions météo jugées très défavorables par le jury).</w:t>
      </w:r>
    </w:p>
    <w:p w:rsidR="002B6C32" w:rsidRPr="009C407C" w:rsidRDefault="002B6C32" w:rsidP="00BD1094">
      <w:pPr>
        <w:pStyle w:val="Default"/>
        <w:numPr>
          <w:ilvl w:val="0"/>
          <w:numId w:val="20"/>
        </w:numPr>
        <w:ind w:left="709" w:right="425" w:hanging="153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Il appartient toujours à la C.T.R. de désigner le président de jury et le délégué de la C.T.R.</w:t>
      </w:r>
    </w:p>
    <w:p w:rsidR="002B6C32" w:rsidRPr="00C47E82" w:rsidRDefault="002B6C32" w:rsidP="007025C0">
      <w:pPr>
        <w:pStyle w:val="Default"/>
        <w:ind w:right="425"/>
        <w:rPr>
          <w:rFonts w:ascii="Comic Sans MS" w:hAnsi="Comic Sans MS"/>
          <w:color w:val="auto"/>
          <w:sz w:val="10"/>
          <w:szCs w:val="10"/>
        </w:rPr>
      </w:pPr>
    </w:p>
    <w:p w:rsidR="002B6C32" w:rsidRPr="009C407C" w:rsidRDefault="002B6C32" w:rsidP="00C47E82">
      <w:pPr>
        <w:pStyle w:val="Default"/>
        <w:numPr>
          <w:ilvl w:val="0"/>
          <w:numId w:val="22"/>
        </w:numPr>
        <w:ind w:right="425"/>
        <w:rPr>
          <w:rFonts w:ascii="Comic Sans MS" w:hAnsi="Comic Sans MS"/>
          <w:color w:val="auto"/>
          <w:sz w:val="16"/>
          <w:szCs w:val="16"/>
        </w:rPr>
      </w:pPr>
      <w:r w:rsidRPr="009C407C">
        <w:rPr>
          <w:rFonts w:ascii="Comic Sans MS" w:hAnsi="Comic Sans MS"/>
          <w:color w:val="auto"/>
          <w:sz w:val="16"/>
          <w:szCs w:val="16"/>
        </w:rPr>
        <w:t>Sachant que vous souhaitez organiser cet examen pour 10 candidats, sur une durée maximale de 3 jours, et en y associant des MF1, établissez votre planning (épreuves, constitution des jurys, candidats). Vous justifierez vos choix. (5 pts)</w:t>
      </w:r>
    </w:p>
    <w:p w:rsidR="002B6C32" w:rsidRPr="00C47E82" w:rsidRDefault="002B6C32" w:rsidP="007025C0">
      <w:pPr>
        <w:pStyle w:val="Default"/>
        <w:ind w:left="360" w:right="425"/>
        <w:rPr>
          <w:rFonts w:ascii="Comic Sans MS" w:hAnsi="Comic Sans MS"/>
          <w:i/>
          <w:color w:val="0000FF"/>
          <w:sz w:val="10"/>
          <w:szCs w:val="10"/>
          <w:u w:val="single"/>
        </w:rPr>
      </w:pPr>
    </w:p>
    <w:p w:rsidR="002B6C32" w:rsidRPr="009C407C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  <w:u w:val="single"/>
        </w:rPr>
        <w:t>Composition du jury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> :</w:t>
      </w:r>
    </w:p>
    <w:p w:rsidR="002B6C32" w:rsidRPr="009C407C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Le jury est constitué par des E4 licenciés à la F.F.E.S.S.M. (M.F.2, B.E.E.S.2</w:t>
      </w:r>
      <w:r w:rsidR="00E7018F" w:rsidRPr="009C407C">
        <w:rPr>
          <w:rFonts w:ascii="Comic Sans MS" w:hAnsi="Comic Sans MS"/>
          <w:i/>
          <w:color w:val="0070C0"/>
          <w:sz w:val="16"/>
          <w:szCs w:val="16"/>
        </w:rPr>
        <w:t xml:space="preserve"> 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>ou DES-JEPS) dont l’un, au moins, ne fait pas partie de la structure organisatrice.</w:t>
      </w:r>
    </w:p>
    <w:p w:rsidR="002B6C32" w:rsidRPr="009C407C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Un ou plusieurs M.F.1</w:t>
      </w:r>
      <w:r w:rsidR="00E7018F" w:rsidRPr="009C407C">
        <w:rPr>
          <w:rFonts w:ascii="Comic Sans MS" w:hAnsi="Comic Sans MS"/>
          <w:i/>
          <w:color w:val="0070C0"/>
          <w:sz w:val="16"/>
          <w:szCs w:val="16"/>
        </w:rPr>
        <w:t xml:space="preserve">, 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 xml:space="preserve">B.E.E.S.1 </w:t>
      </w:r>
      <w:r w:rsidR="00E7018F" w:rsidRPr="009C407C">
        <w:rPr>
          <w:rFonts w:ascii="Comic Sans MS" w:hAnsi="Comic Sans MS"/>
          <w:i/>
          <w:color w:val="0070C0"/>
          <w:sz w:val="16"/>
          <w:szCs w:val="16"/>
        </w:rPr>
        <w:t xml:space="preserve">ou DEJEPS 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>licenciés à la F.F.E.S.S.M (E3) peuvent participer, à condition de ne pas représenter plus de la moitié du jury. Cela permet de constituer des jurys de 2 moniteurs tout en limitant le nombre de E4.</w:t>
      </w:r>
    </w:p>
    <w:p w:rsidR="002B6C32" w:rsidRPr="00C47E82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0"/>
          <w:szCs w:val="10"/>
        </w:rPr>
      </w:pPr>
    </w:p>
    <w:p w:rsidR="002B6C32" w:rsidRPr="009C407C" w:rsidRDefault="002B6C32" w:rsidP="00BD1094">
      <w:pPr>
        <w:pStyle w:val="Default"/>
        <w:numPr>
          <w:ilvl w:val="0"/>
          <w:numId w:val="17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1 jury pour 2 candidats (maxi)</w:t>
      </w:r>
    </w:p>
    <w:p w:rsidR="002B6C32" w:rsidRPr="009C407C" w:rsidRDefault="002B6C32" w:rsidP="00BD1094">
      <w:pPr>
        <w:pStyle w:val="Default"/>
        <w:numPr>
          <w:ilvl w:val="0"/>
          <w:numId w:val="17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1 jury est composé d’1 E4 + 1 E3</w:t>
      </w:r>
    </w:p>
    <w:p w:rsidR="002B6C32" w:rsidRPr="009C407C" w:rsidRDefault="002B6C32" w:rsidP="00BD1094">
      <w:pPr>
        <w:pStyle w:val="Default"/>
        <w:numPr>
          <w:ilvl w:val="0"/>
          <w:numId w:val="17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Pour 10 candidats : 5 E4 + 5 E3</w:t>
      </w:r>
    </w:p>
    <w:p w:rsidR="002B6C32" w:rsidRPr="00C47E82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0"/>
          <w:szCs w:val="10"/>
        </w:rPr>
      </w:pPr>
    </w:p>
    <w:p w:rsidR="002B6C32" w:rsidRPr="009C407C" w:rsidRDefault="002B6C32" w:rsidP="007025C0">
      <w:pPr>
        <w:pStyle w:val="Default"/>
        <w:ind w:left="709" w:right="425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  <w:u w:val="single"/>
        </w:rPr>
        <w:t>Principe de construction du planning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> :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Prise en compte de l’ensemble des épreuves prévues au M.F.T. (14 épreuves)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Respect des recommandations CTN sur le nombre maximum de « yoyos » par plongée (2 remontées de 40 m, …)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Pas d’effort après une plongée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Respect d’un temps de désaturation de 4 heures entre les plongées du matin et de l’après-midi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Prévoir 1 épreuve de nage par jour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Garder une solution de repli en cas de météo difficile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Prévoir un temps pour la correction des écrits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Prévoir que les candidats passent tous au moins une fois avec chacun des 5 jurys ;</w:t>
      </w:r>
    </w:p>
    <w:p w:rsidR="002B6C32" w:rsidRPr="009C407C" w:rsidRDefault="002B6C32" w:rsidP="00BD1094">
      <w:pPr>
        <w:pStyle w:val="Default"/>
        <w:numPr>
          <w:ilvl w:val="0"/>
          <w:numId w:val="18"/>
        </w:numPr>
        <w:ind w:left="993" w:right="425" w:hanging="142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</w:rPr>
        <w:t>Prévoir, en début d’examen, une « réunion de calage » pour les jurys (critères d’évaluations, conditions de réalisation, …).</w:t>
      </w:r>
    </w:p>
    <w:p w:rsidR="00F37D3C" w:rsidRPr="009C407C" w:rsidRDefault="00F37D3C" w:rsidP="002B6C32">
      <w:pPr>
        <w:pStyle w:val="Default"/>
        <w:ind w:right="425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:rsidR="002B6C32" w:rsidRPr="009C407C" w:rsidRDefault="002B6C32" w:rsidP="002B6C32">
      <w:pPr>
        <w:pStyle w:val="Default"/>
        <w:ind w:left="360" w:right="425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9C407C">
        <w:rPr>
          <w:rFonts w:ascii="Comic Sans MS" w:hAnsi="Comic Sans MS"/>
          <w:i/>
          <w:color w:val="0070C0"/>
          <w:sz w:val="16"/>
          <w:szCs w:val="16"/>
          <w:u w:val="single"/>
        </w:rPr>
        <w:t>Exemple de planning</w:t>
      </w:r>
      <w:r w:rsidRPr="009C407C">
        <w:rPr>
          <w:rFonts w:ascii="Comic Sans MS" w:hAnsi="Comic Sans MS"/>
          <w:i/>
          <w:color w:val="0070C0"/>
          <w:sz w:val="16"/>
          <w:szCs w:val="16"/>
        </w:rPr>
        <w:t> :</w:t>
      </w:r>
    </w:p>
    <w:p w:rsidR="002B6C32" w:rsidRPr="00C47E82" w:rsidRDefault="002B6C32" w:rsidP="002B6C32">
      <w:pPr>
        <w:pStyle w:val="Default"/>
        <w:ind w:right="425"/>
        <w:jc w:val="both"/>
        <w:rPr>
          <w:rFonts w:ascii="Comic Sans MS" w:hAnsi="Comic Sans MS"/>
          <w:i/>
          <w:color w:val="0000FF"/>
          <w:sz w:val="20"/>
          <w:szCs w:val="20"/>
        </w:rPr>
      </w:pPr>
    </w:p>
    <w:tbl>
      <w:tblPr>
        <w:tblW w:w="796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0"/>
        <w:gridCol w:w="2300"/>
        <w:gridCol w:w="1980"/>
        <w:gridCol w:w="1980"/>
      </w:tblGrid>
      <w:tr w:rsidR="002B6C32" w:rsidRPr="009C407C" w:rsidTr="00C47E82">
        <w:trPr>
          <w:trHeight w:val="296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B6C32" w:rsidRPr="009C407C" w:rsidRDefault="002B6C32" w:rsidP="000A34E9"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Vendredi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4F81BD"/>
            <w:noWrap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Samedi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4F81BD"/>
            <w:noWrap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Dimanche</w:t>
            </w:r>
          </w:p>
        </w:tc>
      </w:tr>
      <w:tr w:rsidR="002B6C32" w:rsidRPr="009C407C" w:rsidTr="00C47E82">
        <w:trPr>
          <w:trHeight w:val="995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</w:tcPr>
          <w:p w:rsidR="002B6C32" w:rsidRPr="009C407C" w:rsidRDefault="00AA28FB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08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 xml:space="preserve">00 - </w:t>
            </w: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10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B8CCE4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(08h30)</w:t>
            </w: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Accueil des candidats et présentation de l’examen 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B8CCE4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  <w:u w:val="single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800 m PMT (n°2)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B8CCE4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  <w:u w:val="single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500 m capelé (n°9)</w:t>
            </w:r>
          </w:p>
        </w:tc>
      </w:tr>
      <w:tr w:rsidR="002B6C32" w:rsidRPr="009C407C" w:rsidTr="00C47E82">
        <w:trPr>
          <w:trHeight w:val="687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</w:tcPr>
          <w:p w:rsidR="002B6C32" w:rsidRPr="009C407C" w:rsidRDefault="00AA28FB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10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 xml:space="preserve">30 - </w:t>
            </w: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12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  <w:u w:val="single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Mannequin (n°1) - (E3) – 2 ateliers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sz w:val="16"/>
                <w:szCs w:val="16"/>
                <w:u w:val="single"/>
              </w:rPr>
              <w:t>Plongée 2</w:t>
            </w:r>
            <w:r w:rsidRPr="009C407C">
              <w:rPr>
                <w:rFonts w:ascii="Calibri" w:hAnsi="Calibri"/>
                <w:sz w:val="16"/>
                <w:szCs w:val="16"/>
              </w:rPr>
              <w:t xml:space="preserve"> : conduite de palanquée (n°4)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sz w:val="16"/>
                <w:szCs w:val="16"/>
                <w:u w:val="single"/>
              </w:rPr>
              <w:t xml:space="preserve">Plongée </w:t>
            </w:r>
            <w:r w:rsidR="00AA28FB" w:rsidRPr="009C407C">
              <w:rPr>
                <w:rFonts w:ascii="Calibri" w:hAnsi="Calibri"/>
                <w:b/>
                <w:sz w:val="16"/>
                <w:szCs w:val="16"/>
                <w:u w:val="single"/>
              </w:rPr>
              <w:t>3</w:t>
            </w:r>
            <w:r w:rsidR="00AA28FB" w:rsidRPr="009C407C">
              <w:rPr>
                <w:rFonts w:ascii="Calibri" w:hAnsi="Calibri"/>
                <w:sz w:val="16"/>
                <w:szCs w:val="16"/>
              </w:rPr>
              <w:t xml:space="preserve"> :</w:t>
            </w:r>
            <w:r w:rsidRPr="009C407C">
              <w:rPr>
                <w:rFonts w:ascii="Calibri" w:hAnsi="Calibri"/>
                <w:sz w:val="16"/>
                <w:szCs w:val="16"/>
              </w:rPr>
              <w:t xml:space="preserve">  technique à 40 m (n°7 et 5)</w:t>
            </w:r>
          </w:p>
        </w:tc>
      </w:tr>
      <w:tr w:rsidR="002B6C32" w:rsidRPr="009C407C" w:rsidTr="00C47E82">
        <w:trPr>
          <w:trHeight w:val="275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</w:tcPr>
          <w:p w:rsidR="002B6C32" w:rsidRPr="009C407C" w:rsidRDefault="00AA28FB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12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 xml:space="preserve">00 - </w:t>
            </w: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14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00</w:t>
            </w:r>
          </w:p>
        </w:tc>
        <w:tc>
          <w:tcPr>
            <w:tcW w:w="6260" w:type="dxa"/>
            <w:gridSpan w:val="3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Déjeuner</w:t>
            </w:r>
          </w:p>
        </w:tc>
      </w:tr>
      <w:tr w:rsidR="002B6C32" w:rsidRPr="009C407C" w:rsidTr="000A34E9">
        <w:trPr>
          <w:trHeight w:val="1060"/>
          <w:jc w:val="center"/>
        </w:trPr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4F81BD"/>
          </w:tcPr>
          <w:p w:rsidR="002B6C32" w:rsidRPr="009C407C" w:rsidRDefault="00AA28FB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14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 xml:space="preserve">00 - </w:t>
            </w: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17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EEECE1"/>
              <w:right w:val="nil"/>
            </w:tcBorders>
            <w:shd w:val="clear" w:color="000000" w:fill="DCE6F1"/>
          </w:tcPr>
          <w:p w:rsidR="002B6C32" w:rsidRPr="009C407C" w:rsidRDefault="00AA28FB" w:rsidP="000A34E9">
            <w:pPr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Épreuves</w:t>
            </w:r>
            <w:r w:rsidR="002B6C32" w:rsidRPr="009C407C">
              <w:rPr>
                <w:rFonts w:ascii="Calibri" w:hAnsi="Calibri"/>
                <w:sz w:val="16"/>
                <w:szCs w:val="16"/>
              </w:rPr>
              <w:t xml:space="preserve"> écrites (n°10, 11, 12, 14)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single" w:sz="4" w:space="0" w:color="EEECE1"/>
              <w:right w:val="single" w:sz="4" w:space="0" w:color="FFFFFF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Matelotage (n°6) - à quai ou sur bateau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Délibérations</w:t>
            </w:r>
          </w:p>
        </w:tc>
      </w:tr>
      <w:tr w:rsidR="002B6C32" w:rsidRPr="009C407C" w:rsidTr="00F37D3C">
        <w:trPr>
          <w:trHeight w:val="757"/>
          <w:jc w:val="center"/>
        </w:trPr>
        <w:tc>
          <w:tcPr>
            <w:tcW w:w="1700" w:type="dxa"/>
            <w:vMerge/>
            <w:tcBorders>
              <w:top w:val="nil"/>
              <w:left w:val="nil"/>
              <w:bottom w:val="single" w:sz="4" w:space="0" w:color="EEECE1"/>
              <w:right w:val="single" w:sz="4" w:space="0" w:color="EEECE1"/>
            </w:tcBorders>
          </w:tcPr>
          <w:p w:rsidR="002B6C32" w:rsidRPr="009C407C" w:rsidRDefault="002B6C32" w:rsidP="000A34E9">
            <w:pPr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</w:tcPr>
          <w:p w:rsidR="002B6C32" w:rsidRPr="009C407C" w:rsidRDefault="002B6C32" w:rsidP="000A34E9">
            <w:pPr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Réunion du jury (E4/E3)</w:t>
            </w:r>
          </w:p>
        </w:tc>
        <w:tc>
          <w:tcPr>
            <w:tcW w:w="19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Matériel (n°13) - en salle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DCE6F1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  <w:t>Résultats</w:t>
            </w:r>
          </w:p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  <w:t>(16h00)</w:t>
            </w:r>
          </w:p>
        </w:tc>
      </w:tr>
      <w:tr w:rsidR="002B6C32" w:rsidRPr="009C407C" w:rsidTr="00C47E82">
        <w:trPr>
          <w:trHeight w:val="578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EEECE1"/>
            </w:tcBorders>
            <w:shd w:val="clear" w:color="000000" w:fill="4F81BD"/>
          </w:tcPr>
          <w:p w:rsidR="002B6C32" w:rsidRPr="009C407C" w:rsidRDefault="00AA28FB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17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 xml:space="preserve">00 - </w:t>
            </w: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18 :</w:t>
            </w:r>
            <w:r w:rsidR="002B6C32"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00</w:t>
            </w:r>
          </w:p>
        </w:tc>
        <w:tc>
          <w:tcPr>
            <w:tcW w:w="2300" w:type="dxa"/>
            <w:tcBorders>
              <w:top w:val="single" w:sz="4" w:space="0" w:color="EEECE1"/>
              <w:left w:val="nil"/>
              <w:bottom w:val="nil"/>
              <w:right w:val="nil"/>
            </w:tcBorders>
            <w:shd w:val="clear" w:color="000000" w:fill="B8CCE4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sz w:val="16"/>
                <w:szCs w:val="16"/>
                <w:u w:val="single"/>
              </w:rPr>
              <w:t>Plongée 1</w:t>
            </w:r>
            <w:r w:rsidRPr="009C407C">
              <w:rPr>
                <w:rFonts w:ascii="Calibri" w:hAnsi="Calibri"/>
                <w:sz w:val="16"/>
                <w:szCs w:val="16"/>
              </w:rPr>
              <w:t xml:space="preserve"> :</w:t>
            </w:r>
          </w:p>
          <w:p w:rsidR="002B6C32" w:rsidRPr="009C407C" w:rsidRDefault="002B6C32" w:rsidP="000A34E9">
            <w:pPr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 xml:space="preserve">Apnée à 10 m (n°3) + </w:t>
            </w:r>
            <w:r w:rsidR="00E7018F" w:rsidRPr="009C407C">
              <w:rPr>
                <w:rFonts w:ascii="Calibri" w:hAnsi="Calibri"/>
                <w:sz w:val="16"/>
                <w:szCs w:val="16"/>
              </w:rPr>
              <w:t xml:space="preserve">DTMR </w:t>
            </w:r>
            <w:r w:rsidRPr="009C407C">
              <w:rPr>
                <w:rFonts w:ascii="Calibri" w:hAnsi="Calibri"/>
                <w:sz w:val="16"/>
                <w:szCs w:val="16"/>
              </w:rPr>
              <w:t>(n°8)</w:t>
            </w:r>
          </w:p>
        </w:tc>
        <w:tc>
          <w:tcPr>
            <w:tcW w:w="1980" w:type="dxa"/>
            <w:vMerge w:val="restart"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B8CCE4"/>
          </w:tcPr>
          <w:p w:rsidR="002B6C32" w:rsidRPr="009C407C" w:rsidRDefault="002B6C32" w:rsidP="000A34E9">
            <w:pPr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Corrections écrits (E4)</w:t>
            </w:r>
          </w:p>
        </w:tc>
        <w:tc>
          <w:tcPr>
            <w:tcW w:w="1980" w:type="dxa"/>
            <w:vMerge w:val="restart"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EEECE1"/>
            </w:tcBorders>
            <w:shd w:val="clear" w:color="000000" w:fill="B8CCE4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B6C32" w:rsidRPr="009C407C" w:rsidTr="000A34E9">
        <w:trPr>
          <w:trHeight w:val="32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</w:tcPr>
          <w:p w:rsidR="002B6C32" w:rsidRPr="009C407C" w:rsidRDefault="002B6C32" w:rsidP="000A34E9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C407C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nil"/>
              <w:left w:val="single" w:sz="4" w:space="0" w:color="EEECE1"/>
              <w:bottom w:val="nil"/>
              <w:right w:val="nil"/>
            </w:tcBorders>
            <w:shd w:val="clear" w:color="000000" w:fill="B8CCE4"/>
          </w:tcPr>
          <w:p w:rsidR="002B6C32" w:rsidRPr="009C407C" w:rsidRDefault="002B6C32" w:rsidP="000A34E9">
            <w:pPr>
              <w:rPr>
                <w:rFonts w:ascii="Calibri" w:hAnsi="Calibri"/>
                <w:sz w:val="16"/>
                <w:szCs w:val="16"/>
              </w:rPr>
            </w:pPr>
            <w:r w:rsidRPr="009C407C">
              <w:rPr>
                <w:rFonts w:ascii="Calibri" w:hAnsi="Calibri"/>
                <w:sz w:val="16"/>
                <w:szCs w:val="16"/>
              </w:rPr>
              <w:t>Corrections écrits (E4)</w:t>
            </w:r>
          </w:p>
        </w:tc>
        <w:tc>
          <w:tcPr>
            <w:tcW w:w="1980" w:type="dxa"/>
            <w:vMerge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FFFFFF"/>
            </w:tcBorders>
          </w:tcPr>
          <w:p w:rsidR="002B6C32" w:rsidRPr="009C407C" w:rsidRDefault="002B6C32" w:rsidP="000A34E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EEECE1"/>
              <w:left w:val="single" w:sz="4" w:space="0" w:color="FFFFFF"/>
              <w:bottom w:val="nil"/>
              <w:right w:val="single" w:sz="4" w:space="0" w:color="EEECE1"/>
            </w:tcBorders>
          </w:tcPr>
          <w:p w:rsidR="002B6C32" w:rsidRPr="009C407C" w:rsidRDefault="002B6C32" w:rsidP="000A34E9">
            <w:pPr>
              <w:rPr>
                <w:rFonts w:ascii="Calibri" w:hAnsi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B80501" w:rsidRPr="009C407C" w:rsidRDefault="00B80501" w:rsidP="00D20C9C">
      <w:pPr>
        <w:ind w:left="851" w:right="282"/>
        <w:contextualSpacing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sectPr w:rsidR="00B80501" w:rsidRPr="009C407C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597E" w:rsidRDefault="00D8597E" w:rsidP="000C5341">
      <w:r>
        <w:separator/>
      </w:r>
    </w:p>
  </w:endnote>
  <w:endnote w:type="continuationSeparator" w:id="0">
    <w:p w:rsidR="00D8597E" w:rsidRDefault="00D8597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F6156" w:rsidRDefault="005F61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C0067">
      <w:rPr>
        <w:rStyle w:val="Numrodepage"/>
      </w:rPr>
      <w:t>1</w:t>
    </w:r>
    <w:r>
      <w:rPr>
        <w:rStyle w:val="Numrodepage"/>
      </w:rPr>
      <w:fldChar w:fldCharType="end"/>
    </w:r>
  </w:p>
  <w:p w:rsidR="005F6156" w:rsidRDefault="005F61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597E" w:rsidRDefault="00D8597E" w:rsidP="000C5341">
      <w:r>
        <w:separator/>
      </w:r>
    </w:p>
  </w:footnote>
  <w:footnote w:type="continuationSeparator" w:id="0">
    <w:p w:rsidR="00D8597E" w:rsidRDefault="00D8597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5F6156" w:rsidTr="001F42B6">
      <w:tc>
        <w:tcPr>
          <w:tcW w:w="4219" w:type="dxa"/>
          <w:shd w:val="clear" w:color="auto" w:fill="auto"/>
        </w:tcPr>
        <w:p w:rsidR="005F6156" w:rsidRDefault="005F6156" w:rsidP="001F42B6">
          <w:pPr>
            <w:pStyle w:val="En-tte"/>
          </w:pPr>
          <w:r>
            <w:drawing>
              <wp:inline distT="0" distB="0" distL="0" distR="0">
                <wp:extent cx="990600" cy="60007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5F6156" w:rsidRPr="00741E38" w:rsidRDefault="005F615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:rsidR="005F6156" w:rsidRPr="00741E38" w:rsidRDefault="005F6156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:rsidR="005F6156" w:rsidRDefault="005F61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6E1"/>
    <w:multiLevelType w:val="hybridMultilevel"/>
    <w:tmpl w:val="12F468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16E6"/>
    <w:multiLevelType w:val="hybridMultilevel"/>
    <w:tmpl w:val="676E4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DA1"/>
    <w:multiLevelType w:val="hybridMultilevel"/>
    <w:tmpl w:val="DCA68D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24657"/>
    <w:multiLevelType w:val="hybridMultilevel"/>
    <w:tmpl w:val="DCA68D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54537"/>
    <w:multiLevelType w:val="hybridMultilevel"/>
    <w:tmpl w:val="02DAD9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570C"/>
    <w:multiLevelType w:val="hybridMultilevel"/>
    <w:tmpl w:val="3A3C5C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A1307"/>
    <w:multiLevelType w:val="hybridMultilevel"/>
    <w:tmpl w:val="691E05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F21EA"/>
    <w:multiLevelType w:val="hybridMultilevel"/>
    <w:tmpl w:val="82B844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4A0704"/>
    <w:multiLevelType w:val="hybridMultilevel"/>
    <w:tmpl w:val="12F468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E10"/>
    <w:multiLevelType w:val="hybridMultilevel"/>
    <w:tmpl w:val="BC3A8C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13EB2"/>
    <w:multiLevelType w:val="hybridMultilevel"/>
    <w:tmpl w:val="CA5A6B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57223E"/>
    <w:multiLevelType w:val="hybridMultilevel"/>
    <w:tmpl w:val="B98E0C9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6D033F"/>
    <w:multiLevelType w:val="hybridMultilevel"/>
    <w:tmpl w:val="548AB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1" w15:restartNumberingAfterBreak="0">
    <w:nsid w:val="707E6195"/>
    <w:multiLevelType w:val="hybridMultilevel"/>
    <w:tmpl w:val="BC3A8C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1305414">
    <w:abstractNumId w:val="0"/>
  </w:num>
  <w:num w:numId="2" w16cid:durableId="1945575915">
    <w:abstractNumId w:val="13"/>
  </w:num>
  <w:num w:numId="3" w16cid:durableId="1157188172">
    <w:abstractNumId w:val="4"/>
  </w:num>
  <w:num w:numId="4" w16cid:durableId="1856112370">
    <w:abstractNumId w:val="10"/>
  </w:num>
  <w:num w:numId="5" w16cid:durableId="1205872259">
    <w:abstractNumId w:val="22"/>
  </w:num>
  <w:num w:numId="6" w16cid:durableId="2119442241">
    <w:abstractNumId w:val="19"/>
  </w:num>
  <w:num w:numId="7" w16cid:durableId="2008821988">
    <w:abstractNumId w:val="20"/>
  </w:num>
  <w:num w:numId="8" w16cid:durableId="872424596">
    <w:abstractNumId w:val="18"/>
  </w:num>
  <w:num w:numId="9" w16cid:durableId="1916864428">
    <w:abstractNumId w:val="1"/>
  </w:num>
  <w:num w:numId="10" w16cid:durableId="473454840">
    <w:abstractNumId w:val="17"/>
  </w:num>
  <w:num w:numId="11" w16cid:durableId="1882356470">
    <w:abstractNumId w:val="3"/>
  </w:num>
  <w:num w:numId="12" w16cid:durableId="1935699187">
    <w:abstractNumId w:val="6"/>
  </w:num>
  <w:num w:numId="13" w16cid:durableId="2077779529">
    <w:abstractNumId w:val="2"/>
  </w:num>
  <w:num w:numId="14" w16cid:durableId="48502627">
    <w:abstractNumId w:val="9"/>
  </w:num>
  <w:num w:numId="15" w16cid:durableId="2067334529">
    <w:abstractNumId w:val="15"/>
  </w:num>
  <w:num w:numId="16" w16cid:durableId="1944339363">
    <w:abstractNumId w:val="7"/>
  </w:num>
  <w:num w:numId="17" w16cid:durableId="1787846650">
    <w:abstractNumId w:val="16"/>
  </w:num>
  <w:num w:numId="18" w16cid:durableId="770583705">
    <w:abstractNumId w:val="8"/>
  </w:num>
  <w:num w:numId="19" w16cid:durableId="95486875">
    <w:abstractNumId w:val="21"/>
  </w:num>
  <w:num w:numId="20" w16cid:durableId="841313330">
    <w:abstractNumId w:val="11"/>
  </w:num>
  <w:num w:numId="21" w16cid:durableId="451246843">
    <w:abstractNumId w:val="12"/>
  </w:num>
  <w:num w:numId="22" w16cid:durableId="1419863813">
    <w:abstractNumId w:val="14"/>
  </w:num>
  <w:num w:numId="23" w16cid:durableId="151920166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0E1"/>
    <w:rsid w:val="000025DF"/>
    <w:rsid w:val="00005463"/>
    <w:rsid w:val="000118B2"/>
    <w:rsid w:val="00011FA0"/>
    <w:rsid w:val="00015BDA"/>
    <w:rsid w:val="00022614"/>
    <w:rsid w:val="00053BD9"/>
    <w:rsid w:val="00056967"/>
    <w:rsid w:val="00070FD4"/>
    <w:rsid w:val="00075D61"/>
    <w:rsid w:val="0008147E"/>
    <w:rsid w:val="0008292C"/>
    <w:rsid w:val="00092147"/>
    <w:rsid w:val="00093DA3"/>
    <w:rsid w:val="000946B3"/>
    <w:rsid w:val="000973FA"/>
    <w:rsid w:val="000A34E9"/>
    <w:rsid w:val="000B2C64"/>
    <w:rsid w:val="000B58CF"/>
    <w:rsid w:val="000B7F28"/>
    <w:rsid w:val="000C5341"/>
    <w:rsid w:val="000D1062"/>
    <w:rsid w:val="000D3424"/>
    <w:rsid w:val="000F1F2F"/>
    <w:rsid w:val="000F748F"/>
    <w:rsid w:val="001021AB"/>
    <w:rsid w:val="0010604C"/>
    <w:rsid w:val="00107B2C"/>
    <w:rsid w:val="00114290"/>
    <w:rsid w:val="00116BCC"/>
    <w:rsid w:val="0012391E"/>
    <w:rsid w:val="001453C4"/>
    <w:rsid w:val="00146FCC"/>
    <w:rsid w:val="00150841"/>
    <w:rsid w:val="00167036"/>
    <w:rsid w:val="00170295"/>
    <w:rsid w:val="0017475C"/>
    <w:rsid w:val="001775D5"/>
    <w:rsid w:val="00192FCC"/>
    <w:rsid w:val="0019408A"/>
    <w:rsid w:val="001A1417"/>
    <w:rsid w:val="001A2B07"/>
    <w:rsid w:val="001D3E6F"/>
    <w:rsid w:val="001E2A4D"/>
    <w:rsid w:val="001E6EF8"/>
    <w:rsid w:val="001F42B6"/>
    <w:rsid w:val="00202D96"/>
    <w:rsid w:val="00203399"/>
    <w:rsid w:val="00205F8B"/>
    <w:rsid w:val="002159B5"/>
    <w:rsid w:val="0021792D"/>
    <w:rsid w:val="00224EF0"/>
    <w:rsid w:val="00225431"/>
    <w:rsid w:val="00225F01"/>
    <w:rsid w:val="00233033"/>
    <w:rsid w:val="00235C71"/>
    <w:rsid w:val="00245E9C"/>
    <w:rsid w:val="00251F0A"/>
    <w:rsid w:val="002634D9"/>
    <w:rsid w:val="002655B2"/>
    <w:rsid w:val="00274059"/>
    <w:rsid w:val="002749D1"/>
    <w:rsid w:val="00277FB0"/>
    <w:rsid w:val="00287EBA"/>
    <w:rsid w:val="00294140"/>
    <w:rsid w:val="002A4A5C"/>
    <w:rsid w:val="002B0AC9"/>
    <w:rsid w:val="002B6C32"/>
    <w:rsid w:val="002C5ADA"/>
    <w:rsid w:val="002D38CB"/>
    <w:rsid w:val="002D796C"/>
    <w:rsid w:val="002E6184"/>
    <w:rsid w:val="002E75E9"/>
    <w:rsid w:val="002F5791"/>
    <w:rsid w:val="003107FB"/>
    <w:rsid w:val="00311902"/>
    <w:rsid w:val="00313DF9"/>
    <w:rsid w:val="00315693"/>
    <w:rsid w:val="00323D70"/>
    <w:rsid w:val="00324B8C"/>
    <w:rsid w:val="0032633E"/>
    <w:rsid w:val="003277EF"/>
    <w:rsid w:val="003464B8"/>
    <w:rsid w:val="003768DA"/>
    <w:rsid w:val="0038207D"/>
    <w:rsid w:val="0039058F"/>
    <w:rsid w:val="00392024"/>
    <w:rsid w:val="0039468F"/>
    <w:rsid w:val="00396A29"/>
    <w:rsid w:val="003A7AEC"/>
    <w:rsid w:val="003B34DE"/>
    <w:rsid w:val="003B6882"/>
    <w:rsid w:val="003C24D7"/>
    <w:rsid w:val="003C5A42"/>
    <w:rsid w:val="003D023F"/>
    <w:rsid w:val="003D41E5"/>
    <w:rsid w:val="003D65B2"/>
    <w:rsid w:val="003E05E4"/>
    <w:rsid w:val="003E15FF"/>
    <w:rsid w:val="003E32CC"/>
    <w:rsid w:val="003F2C44"/>
    <w:rsid w:val="003F6301"/>
    <w:rsid w:val="00421349"/>
    <w:rsid w:val="00422498"/>
    <w:rsid w:val="00426872"/>
    <w:rsid w:val="004308C8"/>
    <w:rsid w:val="00436962"/>
    <w:rsid w:val="00436B6B"/>
    <w:rsid w:val="00443DA0"/>
    <w:rsid w:val="004516AE"/>
    <w:rsid w:val="00457EB0"/>
    <w:rsid w:val="00463F5D"/>
    <w:rsid w:val="00464442"/>
    <w:rsid w:val="00467827"/>
    <w:rsid w:val="00470BF0"/>
    <w:rsid w:val="00473182"/>
    <w:rsid w:val="00475CD6"/>
    <w:rsid w:val="00476DF0"/>
    <w:rsid w:val="004828FD"/>
    <w:rsid w:val="00497E08"/>
    <w:rsid w:val="004B43DE"/>
    <w:rsid w:val="004B4AE8"/>
    <w:rsid w:val="004B63FD"/>
    <w:rsid w:val="004C2E0F"/>
    <w:rsid w:val="004D44E0"/>
    <w:rsid w:val="004E1CA7"/>
    <w:rsid w:val="00504390"/>
    <w:rsid w:val="005109C2"/>
    <w:rsid w:val="00524593"/>
    <w:rsid w:val="0054558F"/>
    <w:rsid w:val="005551AF"/>
    <w:rsid w:val="00557DCA"/>
    <w:rsid w:val="00562672"/>
    <w:rsid w:val="00563C5B"/>
    <w:rsid w:val="0056406E"/>
    <w:rsid w:val="00566E13"/>
    <w:rsid w:val="00577798"/>
    <w:rsid w:val="005878ED"/>
    <w:rsid w:val="005A7F36"/>
    <w:rsid w:val="005B286F"/>
    <w:rsid w:val="005B5C50"/>
    <w:rsid w:val="005B6503"/>
    <w:rsid w:val="005C04C0"/>
    <w:rsid w:val="005C631D"/>
    <w:rsid w:val="005C6C42"/>
    <w:rsid w:val="005D2961"/>
    <w:rsid w:val="005D38FB"/>
    <w:rsid w:val="005D649F"/>
    <w:rsid w:val="005E3403"/>
    <w:rsid w:val="005E4540"/>
    <w:rsid w:val="005E6344"/>
    <w:rsid w:val="005F6156"/>
    <w:rsid w:val="00603FDF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87B0A"/>
    <w:rsid w:val="00692B02"/>
    <w:rsid w:val="006A442B"/>
    <w:rsid w:val="006C6E95"/>
    <w:rsid w:val="006D0E16"/>
    <w:rsid w:val="006F0745"/>
    <w:rsid w:val="006F7B27"/>
    <w:rsid w:val="007025C0"/>
    <w:rsid w:val="00702BC5"/>
    <w:rsid w:val="00706E39"/>
    <w:rsid w:val="00716C0C"/>
    <w:rsid w:val="00717AEB"/>
    <w:rsid w:val="007251A4"/>
    <w:rsid w:val="00732ED2"/>
    <w:rsid w:val="00736934"/>
    <w:rsid w:val="00741E38"/>
    <w:rsid w:val="00743E2B"/>
    <w:rsid w:val="007514E2"/>
    <w:rsid w:val="00761EBB"/>
    <w:rsid w:val="0076436B"/>
    <w:rsid w:val="00764BCF"/>
    <w:rsid w:val="0078015A"/>
    <w:rsid w:val="007831A0"/>
    <w:rsid w:val="0078490A"/>
    <w:rsid w:val="00785F78"/>
    <w:rsid w:val="0079539F"/>
    <w:rsid w:val="007A1FFA"/>
    <w:rsid w:val="007A3874"/>
    <w:rsid w:val="007B2D0C"/>
    <w:rsid w:val="007B6362"/>
    <w:rsid w:val="007B73F1"/>
    <w:rsid w:val="007C5267"/>
    <w:rsid w:val="007E0AFB"/>
    <w:rsid w:val="007E1D1B"/>
    <w:rsid w:val="007E6B7E"/>
    <w:rsid w:val="007E72E8"/>
    <w:rsid w:val="007F2E31"/>
    <w:rsid w:val="007F7C37"/>
    <w:rsid w:val="00804C3A"/>
    <w:rsid w:val="00804D7D"/>
    <w:rsid w:val="008050AF"/>
    <w:rsid w:val="00807D6F"/>
    <w:rsid w:val="008136E4"/>
    <w:rsid w:val="00823220"/>
    <w:rsid w:val="008336D4"/>
    <w:rsid w:val="008511AF"/>
    <w:rsid w:val="0085224D"/>
    <w:rsid w:val="0085306B"/>
    <w:rsid w:val="008607C1"/>
    <w:rsid w:val="00865F45"/>
    <w:rsid w:val="0087320A"/>
    <w:rsid w:val="00874AEB"/>
    <w:rsid w:val="00877D38"/>
    <w:rsid w:val="00885656"/>
    <w:rsid w:val="008A13D9"/>
    <w:rsid w:val="008A3E3B"/>
    <w:rsid w:val="008B0A5B"/>
    <w:rsid w:val="008B0AF2"/>
    <w:rsid w:val="008B26A1"/>
    <w:rsid w:val="008C0A01"/>
    <w:rsid w:val="008C5059"/>
    <w:rsid w:val="008D2A4F"/>
    <w:rsid w:val="008D3B5C"/>
    <w:rsid w:val="008D4A7A"/>
    <w:rsid w:val="008E432D"/>
    <w:rsid w:val="008F5BBA"/>
    <w:rsid w:val="00904DA4"/>
    <w:rsid w:val="00910B61"/>
    <w:rsid w:val="009128B7"/>
    <w:rsid w:val="00913850"/>
    <w:rsid w:val="0092571A"/>
    <w:rsid w:val="00934360"/>
    <w:rsid w:val="00936DC6"/>
    <w:rsid w:val="009419BB"/>
    <w:rsid w:val="00946854"/>
    <w:rsid w:val="0094723C"/>
    <w:rsid w:val="00961A28"/>
    <w:rsid w:val="00985303"/>
    <w:rsid w:val="0099182D"/>
    <w:rsid w:val="009A1B38"/>
    <w:rsid w:val="009A3E30"/>
    <w:rsid w:val="009A77AC"/>
    <w:rsid w:val="009A7822"/>
    <w:rsid w:val="009C103B"/>
    <w:rsid w:val="009C407C"/>
    <w:rsid w:val="009C70E6"/>
    <w:rsid w:val="009D51B2"/>
    <w:rsid w:val="00A021E4"/>
    <w:rsid w:val="00A1488A"/>
    <w:rsid w:val="00A20B2E"/>
    <w:rsid w:val="00A326A0"/>
    <w:rsid w:val="00A3383F"/>
    <w:rsid w:val="00A456E2"/>
    <w:rsid w:val="00A54E14"/>
    <w:rsid w:val="00A81A99"/>
    <w:rsid w:val="00A85C8B"/>
    <w:rsid w:val="00A90FB8"/>
    <w:rsid w:val="00A9286A"/>
    <w:rsid w:val="00A95399"/>
    <w:rsid w:val="00A9637C"/>
    <w:rsid w:val="00AA28FB"/>
    <w:rsid w:val="00AA5025"/>
    <w:rsid w:val="00AA5BB7"/>
    <w:rsid w:val="00AC03F9"/>
    <w:rsid w:val="00AD47C2"/>
    <w:rsid w:val="00AD6A1E"/>
    <w:rsid w:val="00AE2307"/>
    <w:rsid w:val="00AF7E42"/>
    <w:rsid w:val="00B04CE4"/>
    <w:rsid w:val="00B05075"/>
    <w:rsid w:val="00B16826"/>
    <w:rsid w:val="00B20821"/>
    <w:rsid w:val="00B239A2"/>
    <w:rsid w:val="00B24418"/>
    <w:rsid w:val="00B314D3"/>
    <w:rsid w:val="00B350E1"/>
    <w:rsid w:val="00B35FB2"/>
    <w:rsid w:val="00B415BE"/>
    <w:rsid w:val="00B514D2"/>
    <w:rsid w:val="00B627B4"/>
    <w:rsid w:val="00B64B54"/>
    <w:rsid w:val="00B65352"/>
    <w:rsid w:val="00B6711E"/>
    <w:rsid w:val="00B765A8"/>
    <w:rsid w:val="00B80501"/>
    <w:rsid w:val="00B856FB"/>
    <w:rsid w:val="00B9173D"/>
    <w:rsid w:val="00B9261B"/>
    <w:rsid w:val="00B92D17"/>
    <w:rsid w:val="00B95FC8"/>
    <w:rsid w:val="00BA2083"/>
    <w:rsid w:val="00BA55C6"/>
    <w:rsid w:val="00BB60CC"/>
    <w:rsid w:val="00BB63A0"/>
    <w:rsid w:val="00BC0067"/>
    <w:rsid w:val="00BC29BF"/>
    <w:rsid w:val="00BD1094"/>
    <w:rsid w:val="00BD1987"/>
    <w:rsid w:val="00BD213C"/>
    <w:rsid w:val="00BD5318"/>
    <w:rsid w:val="00BE2F9E"/>
    <w:rsid w:val="00BF58C7"/>
    <w:rsid w:val="00C068EC"/>
    <w:rsid w:val="00C111A0"/>
    <w:rsid w:val="00C16E9A"/>
    <w:rsid w:val="00C36D86"/>
    <w:rsid w:val="00C37337"/>
    <w:rsid w:val="00C37895"/>
    <w:rsid w:val="00C43E04"/>
    <w:rsid w:val="00C44F59"/>
    <w:rsid w:val="00C47E82"/>
    <w:rsid w:val="00C517C6"/>
    <w:rsid w:val="00C5498C"/>
    <w:rsid w:val="00C56D78"/>
    <w:rsid w:val="00C618FC"/>
    <w:rsid w:val="00C71CE8"/>
    <w:rsid w:val="00C723CE"/>
    <w:rsid w:val="00C746F0"/>
    <w:rsid w:val="00CA3823"/>
    <w:rsid w:val="00CB1B58"/>
    <w:rsid w:val="00CB1E91"/>
    <w:rsid w:val="00CB1F22"/>
    <w:rsid w:val="00CB7658"/>
    <w:rsid w:val="00CC087E"/>
    <w:rsid w:val="00CD1236"/>
    <w:rsid w:val="00CE308B"/>
    <w:rsid w:val="00CE3367"/>
    <w:rsid w:val="00CE72AF"/>
    <w:rsid w:val="00D003E0"/>
    <w:rsid w:val="00D0382B"/>
    <w:rsid w:val="00D03F16"/>
    <w:rsid w:val="00D0590C"/>
    <w:rsid w:val="00D07438"/>
    <w:rsid w:val="00D10D53"/>
    <w:rsid w:val="00D120AC"/>
    <w:rsid w:val="00D20C9C"/>
    <w:rsid w:val="00D243FF"/>
    <w:rsid w:val="00D30B76"/>
    <w:rsid w:val="00D46C12"/>
    <w:rsid w:val="00D630ED"/>
    <w:rsid w:val="00D64587"/>
    <w:rsid w:val="00D67BF4"/>
    <w:rsid w:val="00D7690E"/>
    <w:rsid w:val="00D76E42"/>
    <w:rsid w:val="00D8597E"/>
    <w:rsid w:val="00D87833"/>
    <w:rsid w:val="00D92366"/>
    <w:rsid w:val="00DA1668"/>
    <w:rsid w:val="00DA32A1"/>
    <w:rsid w:val="00DB56AB"/>
    <w:rsid w:val="00DC02C0"/>
    <w:rsid w:val="00DC1553"/>
    <w:rsid w:val="00DC556D"/>
    <w:rsid w:val="00DD1E34"/>
    <w:rsid w:val="00DD2027"/>
    <w:rsid w:val="00DD4FBD"/>
    <w:rsid w:val="00DE12B3"/>
    <w:rsid w:val="00DE1323"/>
    <w:rsid w:val="00DE3E19"/>
    <w:rsid w:val="00DE4C83"/>
    <w:rsid w:val="00E00692"/>
    <w:rsid w:val="00E10DEE"/>
    <w:rsid w:val="00E17CED"/>
    <w:rsid w:val="00E3659F"/>
    <w:rsid w:val="00E36726"/>
    <w:rsid w:val="00E36ED2"/>
    <w:rsid w:val="00E41F3B"/>
    <w:rsid w:val="00E43ABF"/>
    <w:rsid w:val="00E4419F"/>
    <w:rsid w:val="00E5318A"/>
    <w:rsid w:val="00E561D3"/>
    <w:rsid w:val="00E57B0F"/>
    <w:rsid w:val="00E62BD7"/>
    <w:rsid w:val="00E7018F"/>
    <w:rsid w:val="00E7054B"/>
    <w:rsid w:val="00E746C9"/>
    <w:rsid w:val="00E837B9"/>
    <w:rsid w:val="00EA18B2"/>
    <w:rsid w:val="00EB07BD"/>
    <w:rsid w:val="00EB4A8A"/>
    <w:rsid w:val="00EB74F9"/>
    <w:rsid w:val="00EC46ED"/>
    <w:rsid w:val="00EC5A5F"/>
    <w:rsid w:val="00ED1B28"/>
    <w:rsid w:val="00ED22E7"/>
    <w:rsid w:val="00ED3CFF"/>
    <w:rsid w:val="00EE5BE8"/>
    <w:rsid w:val="00EF0986"/>
    <w:rsid w:val="00EF19AC"/>
    <w:rsid w:val="00F069EB"/>
    <w:rsid w:val="00F16A52"/>
    <w:rsid w:val="00F3048D"/>
    <w:rsid w:val="00F3277F"/>
    <w:rsid w:val="00F359CC"/>
    <w:rsid w:val="00F37D3C"/>
    <w:rsid w:val="00F406F3"/>
    <w:rsid w:val="00F7212A"/>
    <w:rsid w:val="00F75117"/>
    <w:rsid w:val="00F76A2D"/>
    <w:rsid w:val="00F770E6"/>
    <w:rsid w:val="00FA2F3B"/>
    <w:rsid w:val="00FA3FF6"/>
    <w:rsid w:val="00FA58AE"/>
    <w:rsid w:val="00FB27B3"/>
    <w:rsid w:val="00FC1F36"/>
    <w:rsid w:val="00FC6D6E"/>
    <w:rsid w:val="00FD3073"/>
    <w:rsid w:val="00FD4062"/>
    <w:rsid w:val="00FD5CFC"/>
    <w:rsid w:val="00FE2351"/>
    <w:rsid w:val="00FE4752"/>
    <w:rsid w:val="00FE779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B2CC26"/>
  <w15:docId w15:val="{8C0218A4-8C7A-A341-9A96-12BDA623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uiPriority w:val="99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39058F"/>
    <w:rPr>
      <w:sz w:val="16"/>
      <w:szCs w:val="16"/>
    </w:rPr>
  </w:style>
  <w:style w:type="paragraph" w:styleId="Commentaire">
    <w:name w:val="annotation text"/>
    <w:basedOn w:val="Normal"/>
    <w:link w:val="CommentaireCar"/>
    <w:rsid w:val="0039058F"/>
    <w:rPr>
      <w:szCs w:val="20"/>
    </w:rPr>
  </w:style>
  <w:style w:type="character" w:customStyle="1" w:styleId="CommentaireCar">
    <w:name w:val="Commentaire Car"/>
    <w:link w:val="Commentaire"/>
    <w:rsid w:val="0039058F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39058F"/>
    <w:rPr>
      <w:b/>
      <w:bCs/>
    </w:rPr>
  </w:style>
  <w:style w:type="character" w:customStyle="1" w:styleId="ObjetducommentaireCar">
    <w:name w:val="Objet du commentaire Car"/>
    <w:link w:val="Objetducommentaire"/>
    <w:rsid w:val="0039058F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72"/>
    <w:qFormat/>
    <w:rsid w:val="00B23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3F80-E9FB-4E84-9612-D9E5F2A2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5</TotalTime>
  <Pages>1</Pages>
  <Words>459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6</cp:revision>
  <cp:lastPrinted>2013-10-03T13:49:00Z</cp:lastPrinted>
  <dcterms:created xsi:type="dcterms:W3CDTF">2022-09-16T09:32:00Z</dcterms:created>
  <dcterms:modified xsi:type="dcterms:W3CDTF">2022-10-24T14:47:00Z</dcterms:modified>
</cp:coreProperties>
</file>